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5C" w:rsidRPr="00D217D6" w:rsidRDefault="00C13D96">
      <w:pPr>
        <w:rPr>
          <w:rFonts w:asciiTheme="majorEastAsia" w:eastAsiaTheme="majorEastAsia" w:hAnsiTheme="majorEastAsia"/>
        </w:rPr>
      </w:pPr>
      <w:r w:rsidRPr="00D217D6">
        <w:rPr>
          <w:rFonts w:asciiTheme="majorEastAsia" w:eastAsiaTheme="majorEastAsia" w:hAnsiTheme="majorEastAsia" w:hint="eastAsia"/>
        </w:rPr>
        <w:t>雇用保険法施行規則第101 条の19 の規定</w:t>
      </w:r>
    </w:p>
    <w:p w:rsidR="00C13D96" w:rsidRPr="00D217D6" w:rsidRDefault="00C13D96">
      <w:pPr>
        <w:rPr>
          <w:rFonts w:asciiTheme="majorEastAsia" w:eastAsiaTheme="majorEastAsia" w:hAnsiTheme="majorEastAsia"/>
        </w:rPr>
      </w:pPr>
    </w:p>
    <w:p w:rsidR="00C13D96" w:rsidRPr="00D217D6" w:rsidRDefault="00C13D96" w:rsidP="00C13D96">
      <w:pPr>
        <w:rPr>
          <w:rFonts w:asciiTheme="majorEastAsia" w:eastAsiaTheme="majorEastAsia" w:hAnsiTheme="majorEastAsia"/>
        </w:rPr>
      </w:pPr>
      <w:r w:rsidRPr="00D217D6">
        <w:rPr>
          <w:rFonts w:asciiTheme="majorEastAsia" w:eastAsiaTheme="majorEastAsia" w:hAnsiTheme="majorEastAsia" w:hint="eastAsia"/>
        </w:rPr>
        <w:t>（介護休業給付金の支給申請手続）</w:t>
      </w:r>
    </w:p>
    <w:p w:rsidR="00D217D6" w:rsidRDefault="00C13D96" w:rsidP="00C13D96">
      <w:pPr>
        <w:rPr>
          <w:rFonts w:asciiTheme="majorEastAsia" w:eastAsiaTheme="majorEastAsia" w:hAnsiTheme="majorEastAsia" w:hint="eastAsia"/>
        </w:rPr>
      </w:pPr>
      <w:r w:rsidRPr="00D217D6">
        <w:rPr>
          <w:rFonts w:asciiTheme="majorEastAsia" w:eastAsiaTheme="majorEastAsia" w:hAnsiTheme="majorEastAsia" w:hint="eastAsia"/>
        </w:rPr>
        <w:t xml:space="preserve">第百一条の十九　</w:t>
      </w:r>
    </w:p>
    <w:p w:rsidR="00C13D96" w:rsidRPr="00D217D6" w:rsidRDefault="00C13D96" w:rsidP="00D217D6">
      <w:pPr>
        <w:ind w:firstLineChars="100" w:firstLine="210"/>
        <w:rPr>
          <w:rFonts w:asciiTheme="majorEastAsia" w:eastAsiaTheme="majorEastAsia" w:hAnsiTheme="majorEastAsia"/>
        </w:rPr>
      </w:pPr>
      <w:r w:rsidRPr="00D217D6">
        <w:rPr>
          <w:rFonts w:asciiTheme="majorEastAsia" w:eastAsiaTheme="majorEastAsia" w:hAnsiTheme="majorEastAsia" w:hint="eastAsia"/>
        </w:rPr>
        <w:t>被保険者は、介護休業給付金の支給を受けようとするときは、法第六十一条の六第一項に規定する休業を終了した日（当該休業に係る最後の支給単位期間の末日をいう。）以後の日において雇用されている場合に、当該休業を終了した日の翌日から起算して二箇月を経過する日の属する月の末日までに、介護休業給付金支給申請書（様式第三十三号の六）に次の各号に掲げる書類を添えて、事業主を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C13D96" w:rsidRPr="00D217D6" w:rsidRDefault="00C13D96" w:rsidP="00D217D6">
      <w:pPr>
        <w:ind w:firstLineChars="200" w:firstLine="420"/>
        <w:rPr>
          <w:rFonts w:asciiTheme="majorEastAsia" w:eastAsiaTheme="majorEastAsia" w:hAnsiTheme="majorEastAsia"/>
        </w:rPr>
      </w:pPr>
      <w:r w:rsidRPr="00D217D6">
        <w:rPr>
          <w:rFonts w:asciiTheme="majorEastAsia" w:eastAsiaTheme="majorEastAsia" w:hAnsiTheme="majorEastAsia" w:hint="eastAsia"/>
        </w:rPr>
        <w:t>一　休業開始時賃金証明票</w:t>
      </w:r>
    </w:p>
    <w:p w:rsidR="00C13D96" w:rsidRPr="00D217D6" w:rsidRDefault="00C13D96" w:rsidP="00D217D6">
      <w:pPr>
        <w:ind w:firstLineChars="200" w:firstLine="420"/>
        <w:rPr>
          <w:rFonts w:asciiTheme="majorEastAsia" w:eastAsiaTheme="majorEastAsia" w:hAnsiTheme="majorEastAsia"/>
        </w:rPr>
      </w:pPr>
      <w:r w:rsidRPr="00D217D6">
        <w:rPr>
          <w:rFonts w:asciiTheme="majorEastAsia" w:eastAsiaTheme="majorEastAsia" w:hAnsiTheme="majorEastAsia" w:hint="eastAsia"/>
        </w:rPr>
        <w:t>二　介護休業申出書</w:t>
      </w:r>
    </w:p>
    <w:p w:rsidR="00D217D6" w:rsidRDefault="00C13D96" w:rsidP="00D217D6">
      <w:pPr>
        <w:ind w:firstLineChars="200" w:firstLine="420"/>
        <w:rPr>
          <w:rFonts w:asciiTheme="majorEastAsia" w:eastAsiaTheme="majorEastAsia" w:hAnsiTheme="majorEastAsia" w:hint="eastAsia"/>
        </w:rPr>
      </w:pPr>
      <w:r w:rsidRPr="00D217D6">
        <w:rPr>
          <w:rFonts w:asciiTheme="majorEastAsia" w:eastAsiaTheme="majorEastAsia" w:hAnsiTheme="majorEastAsia" w:hint="eastAsia"/>
        </w:rPr>
        <w:t>三　住民票記載事項証明書その他の対象家族の氏名、被保険者との続柄、性別及び</w:t>
      </w:r>
    </w:p>
    <w:p w:rsidR="00C13D96" w:rsidRPr="00D217D6" w:rsidRDefault="00C13D96" w:rsidP="00D217D6">
      <w:pPr>
        <w:ind w:firstLineChars="400" w:firstLine="840"/>
        <w:rPr>
          <w:rFonts w:asciiTheme="majorEastAsia" w:eastAsiaTheme="majorEastAsia" w:hAnsiTheme="majorEastAsia"/>
        </w:rPr>
      </w:pPr>
      <w:r w:rsidRPr="00D217D6">
        <w:rPr>
          <w:rFonts w:asciiTheme="majorEastAsia" w:eastAsiaTheme="majorEastAsia" w:hAnsiTheme="majorEastAsia" w:hint="eastAsia"/>
        </w:rPr>
        <w:t>生年月日を証明することができる書類</w:t>
      </w:r>
    </w:p>
    <w:p w:rsidR="00D217D6" w:rsidRDefault="00C13D96" w:rsidP="00D217D6">
      <w:pPr>
        <w:ind w:firstLineChars="200" w:firstLine="420"/>
        <w:rPr>
          <w:rFonts w:asciiTheme="majorEastAsia" w:eastAsiaTheme="majorEastAsia" w:hAnsiTheme="majorEastAsia" w:hint="eastAsia"/>
        </w:rPr>
      </w:pPr>
      <w:r w:rsidRPr="00D217D6">
        <w:rPr>
          <w:rFonts w:asciiTheme="majorEastAsia" w:eastAsiaTheme="majorEastAsia" w:hAnsiTheme="majorEastAsia" w:hint="eastAsia"/>
        </w:rPr>
        <w:t>四　出勤簿その他の介護休業の開始日及び終了日並びに介護休業期間中の休業日数を</w:t>
      </w:r>
    </w:p>
    <w:p w:rsidR="00C13D96" w:rsidRPr="00D217D6" w:rsidRDefault="00C13D96" w:rsidP="00D217D6">
      <w:pPr>
        <w:ind w:firstLineChars="400" w:firstLine="840"/>
        <w:rPr>
          <w:rFonts w:asciiTheme="majorEastAsia" w:eastAsiaTheme="majorEastAsia" w:hAnsiTheme="majorEastAsia"/>
        </w:rPr>
      </w:pPr>
      <w:r w:rsidRPr="00D217D6">
        <w:rPr>
          <w:rFonts w:asciiTheme="majorEastAsia" w:eastAsiaTheme="majorEastAsia" w:hAnsiTheme="majorEastAsia" w:hint="eastAsia"/>
        </w:rPr>
        <w:t>証明することができる書類</w:t>
      </w:r>
    </w:p>
    <w:p w:rsidR="00D217D6" w:rsidRDefault="00C13D96" w:rsidP="00D217D6">
      <w:pPr>
        <w:ind w:firstLineChars="200" w:firstLine="420"/>
        <w:rPr>
          <w:rFonts w:asciiTheme="majorEastAsia" w:eastAsiaTheme="majorEastAsia" w:hAnsiTheme="majorEastAsia" w:hint="eastAsia"/>
        </w:rPr>
      </w:pPr>
      <w:r w:rsidRPr="00D217D6">
        <w:rPr>
          <w:rFonts w:asciiTheme="majorEastAsia" w:eastAsiaTheme="majorEastAsia" w:hAnsiTheme="majorEastAsia" w:hint="eastAsia"/>
        </w:rPr>
        <w:t>五　賃金台帳その他の支給単位期間に支払われた賃金の額を証明することができる</w:t>
      </w:r>
    </w:p>
    <w:p w:rsidR="00C13D96" w:rsidRPr="00D217D6" w:rsidRDefault="00C13D96" w:rsidP="00D217D6">
      <w:pPr>
        <w:ind w:firstLineChars="400" w:firstLine="840"/>
        <w:rPr>
          <w:rFonts w:asciiTheme="majorEastAsia" w:eastAsiaTheme="majorEastAsia" w:hAnsiTheme="majorEastAsia"/>
        </w:rPr>
      </w:pPr>
      <w:r w:rsidRPr="00D217D6">
        <w:rPr>
          <w:rFonts w:asciiTheme="majorEastAsia" w:eastAsiaTheme="majorEastAsia" w:hAnsiTheme="majorEastAsia" w:hint="eastAsia"/>
        </w:rPr>
        <w:t>書類</w:t>
      </w:r>
    </w:p>
    <w:p w:rsidR="00D217D6" w:rsidRDefault="00C13D96" w:rsidP="00D217D6">
      <w:pPr>
        <w:ind w:firstLineChars="200" w:firstLine="420"/>
        <w:rPr>
          <w:rFonts w:asciiTheme="majorEastAsia" w:eastAsiaTheme="majorEastAsia" w:hAnsiTheme="majorEastAsia" w:hint="eastAsia"/>
        </w:rPr>
      </w:pPr>
      <w:r w:rsidRPr="00D217D6">
        <w:rPr>
          <w:rFonts w:asciiTheme="majorEastAsia" w:eastAsiaTheme="majorEastAsia" w:hAnsiTheme="majorEastAsia" w:hint="eastAsia"/>
        </w:rPr>
        <w:t>六　介護休業終了後の雇用の継続が予定されていることを証明することができる書類</w:t>
      </w:r>
    </w:p>
    <w:p w:rsidR="00C13D96" w:rsidRPr="00D217D6" w:rsidRDefault="00C13D96" w:rsidP="00D217D6">
      <w:pPr>
        <w:ind w:firstLineChars="350" w:firstLine="735"/>
        <w:rPr>
          <w:rFonts w:asciiTheme="majorEastAsia" w:eastAsiaTheme="majorEastAsia" w:hAnsiTheme="majorEastAsia"/>
        </w:rPr>
      </w:pPr>
      <w:r w:rsidRPr="00D217D6">
        <w:rPr>
          <w:rFonts w:asciiTheme="majorEastAsia" w:eastAsiaTheme="majorEastAsia" w:hAnsiTheme="majorEastAsia" w:hint="eastAsia"/>
        </w:rPr>
        <w:t>（期間を定めて雇用される者に限る。）</w:t>
      </w:r>
    </w:p>
    <w:p w:rsidR="00C13D96" w:rsidRPr="00D217D6" w:rsidRDefault="00C13D96" w:rsidP="00C13D96">
      <w:pPr>
        <w:rPr>
          <w:rFonts w:asciiTheme="majorEastAsia" w:eastAsiaTheme="majorEastAsia" w:hAnsiTheme="majorEastAsia"/>
        </w:rPr>
      </w:pPr>
    </w:p>
    <w:p w:rsidR="00C13D96" w:rsidRPr="00D217D6" w:rsidRDefault="00C13D96" w:rsidP="00C13D96">
      <w:pPr>
        <w:rPr>
          <w:rFonts w:asciiTheme="majorEastAsia" w:eastAsiaTheme="majorEastAsia" w:hAnsiTheme="majorEastAsia"/>
        </w:rPr>
      </w:pPr>
      <w:r w:rsidRPr="00D217D6">
        <w:rPr>
          <w:rFonts w:asciiTheme="majorEastAsia" w:eastAsiaTheme="majorEastAsia" w:hAnsiTheme="majorEastAsia" w:hint="eastAsia"/>
        </w:rPr>
        <w:t>２　被保険者は、前項の規定にかかわらず、職業安定局長が定めるところにより、同項第二号から第六号までに定める書類を添えないことができる。</w:t>
      </w:r>
    </w:p>
    <w:p w:rsidR="00C13D96" w:rsidRPr="00D217D6" w:rsidRDefault="00C13D96" w:rsidP="00C13D96">
      <w:pPr>
        <w:rPr>
          <w:rFonts w:asciiTheme="majorEastAsia" w:eastAsiaTheme="majorEastAsia" w:hAnsiTheme="majorEastAsia"/>
        </w:rPr>
      </w:pPr>
    </w:p>
    <w:p w:rsidR="00C13D96" w:rsidRPr="00D217D6" w:rsidRDefault="00C13D96" w:rsidP="00C13D96">
      <w:pPr>
        <w:rPr>
          <w:rFonts w:asciiTheme="majorEastAsia" w:eastAsiaTheme="majorEastAsia" w:hAnsiTheme="majorEastAsia"/>
        </w:rPr>
      </w:pPr>
      <w:r w:rsidRPr="00D217D6">
        <w:rPr>
          <w:rFonts w:asciiTheme="majorEastAsia" w:eastAsiaTheme="majorEastAsia" w:hAnsiTheme="majorEastAsia" w:hint="eastAsia"/>
        </w:rPr>
        <w:t>３　公共職業安定所長は、第一項の規定により介護休業給付金支給申請書を提出した被保険者が、法第六十一条の六第一項の規定に該当すると認めたときは、当該被保険者に対して当該支給申請に係る支給単位期間について介護休業給付金を支給する旨を通知しなければならない。</w:t>
      </w:r>
    </w:p>
    <w:p w:rsidR="00C13D96" w:rsidRPr="00D217D6" w:rsidRDefault="00C13D96" w:rsidP="00C13D96">
      <w:pPr>
        <w:rPr>
          <w:rFonts w:asciiTheme="majorEastAsia" w:eastAsiaTheme="majorEastAsia" w:hAnsiTheme="majorEastAsia"/>
        </w:rPr>
      </w:pPr>
    </w:p>
    <w:p w:rsidR="00C13D96" w:rsidRPr="00D217D6" w:rsidRDefault="00C13D96" w:rsidP="00C13D96">
      <w:pPr>
        <w:rPr>
          <w:rFonts w:asciiTheme="majorEastAsia" w:eastAsiaTheme="majorEastAsia" w:hAnsiTheme="majorEastAsia"/>
        </w:rPr>
      </w:pPr>
      <w:r w:rsidRPr="00D217D6">
        <w:rPr>
          <w:rFonts w:asciiTheme="majorEastAsia" w:eastAsiaTheme="majorEastAsia" w:hAnsiTheme="majorEastAsia" w:hint="eastAsia"/>
        </w:rPr>
        <w:t>４　第二十一条第一項ただし書の規定は、第一項の休業開始時賃金証明票について準用する。</w:t>
      </w:r>
    </w:p>
    <w:p w:rsidR="00C13D96" w:rsidRPr="00D217D6" w:rsidRDefault="00C13D96">
      <w:pPr>
        <w:rPr>
          <w:rFonts w:asciiTheme="majorEastAsia" w:eastAsiaTheme="majorEastAsia" w:hAnsiTheme="majorEastAsia"/>
        </w:rPr>
      </w:pPr>
      <w:bookmarkStart w:id="0" w:name="_GoBack"/>
      <w:bookmarkEnd w:id="0"/>
    </w:p>
    <w:sectPr w:rsidR="00C13D96" w:rsidRPr="00D21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96"/>
    <w:rsid w:val="00A60D5C"/>
    <w:rsid w:val="00C13D96"/>
    <w:rsid w:val="00D2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まいぼた</dc:creator>
  <dcterms:created xsi:type="dcterms:W3CDTF">2018-10-10T04:32:00Z</dcterms:created>
  <dcterms:modified xsi:type="dcterms:W3CDTF">2018-10-10T06:09:00Z</dcterms:modified>
</cp:coreProperties>
</file>